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2183" w14:textId="69FBEEDF" w:rsidR="000800AE" w:rsidRPr="00F637BF" w:rsidRDefault="00D45526" w:rsidP="00EF529F">
      <w:pPr>
        <w:rPr>
          <w:b/>
          <w:sz w:val="32"/>
          <w:szCs w:val="32"/>
          <w:u w:val="single"/>
        </w:rPr>
      </w:pPr>
      <w:r w:rsidRPr="006902B9">
        <w:rPr>
          <w:b/>
          <w:sz w:val="40"/>
          <w:szCs w:val="40"/>
          <w:u w:val="single"/>
        </w:rPr>
        <w:t xml:space="preserve">Player Directions </w:t>
      </w:r>
      <w:r w:rsidR="00D6599E" w:rsidRPr="006902B9">
        <w:rPr>
          <w:b/>
          <w:sz w:val="40"/>
          <w:szCs w:val="40"/>
          <w:u w:val="single"/>
        </w:rPr>
        <w:t>– Red</w:t>
      </w:r>
      <w:r w:rsidR="000771F4">
        <w:rPr>
          <w:b/>
          <w:sz w:val="40"/>
          <w:szCs w:val="40"/>
          <w:u w:val="single"/>
        </w:rPr>
        <w:t>/Citing</w:t>
      </w:r>
      <w:r w:rsidR="00D6599E" w:rsidRPr="006902B9">
        <w:rPr>
          <w:b/>
          <w:sz w:val="40"/>
          <w:szCs w:val="40"/>
          <w:u w:val="single"/>
        </w:rPr>
        <w:t xml:space="preserve"> Card</w:t>
      </w:r>
      <w:r w:rsidR="00F637BF" w:rsidRP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 xml:space="preserve"> </w:t>
      </w:r>
      <w:r w:rsidR="000771F4">
        <w:rPr>
          <w:rFonts w:ascii="Times New Roman" w:cs="Calibri"/>
          <w:b/>
          <w:noProof/>
          <w:sz w:val="40"/>
          <w:szCs w:val="40"/>
          <w:lang w:val="en-IE" w:eastAsia="en-IE" w:bidi="en-IE"/>
        </w:rPr>
        <w:t xml:space="preserve">  </w:t>
      </w:r>
      <w:r w:rsidR="00F637BF" w:rsidRP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 xml:space="preserve">      </w:t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6902B9">
        <w:rPr>
          <w:rFonts w:ascii="Times New Roman" w:cs="Calibri"/>
          <w:b/>
          <w:noProof/>
          <w:sz w:val="40"/>
          <w:szCs w:val="40"/>
          <w:lang w:val="en-IE" w:eastAsia="en-IE" w:bidi="en-IE"/>
        </w:rPr>
        <w:tab/>
      </w:r>
      <w:r w:rsidR="00F637BF" w:rsidRPr="006902B9">
        <w:rPr>
          <w:rFonts w:ascii="Times New Roman" w:cs="Calibri"/>
          <w:b/>
          <w:noProof/>
          <w:sz w:val="20"/>
          <w:lang w:val="en-IE" w:eastAsia="en-IE" w:bidi="en-IE"/>
        </w:rPr>
        <w:t xml:space="preserve">  </w:t>
      </w:r>
      <w:r w:rsidR="00345264" w:rsidRPr="00345264">
        <w:rPr>
          <w:rFonts w:ascii="Times New Roman" w:cs="Calibri"/>
          <w:b/>
          <w:noProof/>
          <w:sz w:val="20"/>
          <w:lang w:val="en-IE" w:eastAsia="en-IE" w:bidi="en-IE"/>
        </w:rPr>
        <w:drawing>
          <wp:inline distT="0" distB="0" distL="0" distR="0" wp14:anchorId="69F6625C" wp14:editId="2ADC77EA">
            <wp:extent cx="408902" cy="5086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57" cy="52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269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4"/>
        <w:gridCol w:w="733"/>
        <w:gridCol w:w="962"/>
        <w:gridCol w:w="3751"/>
        <w:gridCol w:w="1618"/>
        <w:gridCol w:w="1553"/>
        <w:gridCol w:w="1668"/>
      </w:tblGrid>
      <w:tr w:rsidR="006902B9" w14:paraId="33E4FA71" w14:textId="77777777" w:rsidTr="001530E7">
        <w:trPr>
          <w:trHeight w:val="498"/>
        </w:trPr>
        <w:tc>
          <w:tcPr>
            <w:tcW w:w="4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4B1A" w14:textId="7B579A78" w:rsidR="006902B9" w:rsidRPr="00C65E3E" w:rsidRDefault="006902B9" w:rsidP="00274047">
            <w:pPr>
              <w:spacing w:after="0"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  <w:r w:rsidRPr="00C65E3E">
              <w:rPr>
                <w:b/>
                <w:bCs/>
                <w:color w:val="C00000"/>
                <w:sz w:val="28"/>
                <w:szCs w:val="28"/>
              </w:rPr>
              <w:t xml:space="preserve">Name:  </w:t>
            </w:r>
          </w:p>
        </w:tc>
        <w:tc>
          <w:tcPr>
            <w:tcW w:w="4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C305" w14:textId="0ACA6867" w:rsidR="006902B9" w:rsidRPr="00C65E3E" w:rsidRDefault="00A0600D">
            <w:pPr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C65E3E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6902B9" w:rsidRPr="00C65E3E">
              <w:rPr>
                <w:b/>
                <w:bCs/>
                <w:color w:val="C00000"/>
                <w:sz w:val="28"/>
                <w:szCs w:val="28"/>
              </w:rPr>
              <w:t>Club:</w:t>
            </w:r>
          </w:p>
        </w:tc>
        <w:tc>
          <w:tcPr>
            <w:tcW w:w="4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F93A" w14:textId="1213F743" w:rsidR="006902B9" w:rsidRPr="00C65E3E" w:rsidRDefault="00A0600D">
            <w:pPr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C65E3E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6902B9" w:rsidRPr="00C65E3E">
              <w:rPr>
                <w:b/>
                <w:bCs/>
                <w:color w:val="C00000"/>
                <w:sz w:val="28"/>
                <w:szCs w:val="28"/>
              </w:rPr>
              <w:t>Date of Match:</w:t>
            </w:r>
          </w:p>
        </w:tc>
      </w:tr>
      <w:tr w:rsidR="006902B9" w14:paraId="1853F935" w14:textId="37F12B69" w:rsidTr="001530E7">
        <w:trPr>
          <w:trHeight w:val="498"/>
        </w:trPr>
        <w:tc>
          <w:tcPr>
            <w:tcW w:w="14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29AC" w14:textId="7B11F0D0" w:rsidR="006902B9" w:rsidRDefault="006902B9" w:rsidP="00C65E3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A:</w:t>
            </w:r>
            <w:r w:rsidR="007B2360">
              <w:rPr>
                <w:b/>
                <w:bCs/>
                <w:sz w:val="28"/>
                <w:szCs w:val="28"/>
              </w:rPr>
              <w:t xml:space="preserve">  To be completed if player </w:t>
            </w:r>
            <w:r w:rsidR="007B2360" w:rsidRPr="00993A58">
              <w:rPr>
                <w:b/>
                <w:bCs/>
                <w:sz w:val="28"/>
                <w:szCs w:val="28"/>
                <w:u w:val="single"/>
              </w:rPr>
              <w:t>accepts</w:t>
            </w:r>
            <w:r w:rsidR="007B2360">
              <w:rPr>
                <w:b/>
                <w:bCs/>
                <w:sz w:val="28"/>
                <w:szCs w:val="28"/>
              </w:rPr>
              <w:t xml:space="preserve"> the Red Card</w:t>
            </w:r>
            <w:r w:rsidR="00B41640">
              <w:rPr>
                <w:b/>
                <w:bCs/>
                <w:sz w:val="28"/>
                <w:szCs w:val="28"/>
              </w:rPr>
              <w:t>/Citing</w:t>
            </w:r>
            <w:r w:rsidR="00963561">
              <w:rPr>
                <w:b/>
                <w:bCs/>
                <w:sz w:val="28"/>
                <w:szCs w:val="28"/>
              </w:rPr>
              <w:t xml:space="preserve"> </w:t>
            </w:r>
            <w:r w:rsidR="00963561" w:rsidRPr="00963561">
              <w:rPr>
                <w:b/>
                <w:bCs/>
                <w:sz w:val="24"/>
                <w:szCs w:val="24"/>
              </w:rPr>
              <w:t>(Please answer “Yes” or “No” for each question, as appropriate)</w:t>
            </w:r>
          </w:p>
        </w:tc>
      </w:tr>
      <w:tr w:rsidR="004569E0" w14:paraId="34478AEE" w14:textId="77777777" w:rsidTr="001530E7">
        <w:trPr>
          <w:trHeight w:val="374"/>
        </w:trPr>
        <w:tc>
          <w:tcPr>
            <w:tcW w:w="1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7FDC" w14:textId="069F06CA" w:rsidR="004569E0" w:rsidRDefault="004569E0" w:rsidP="0080410C">
            <w:pPr>
              <w:spacing w:after="0" w:line="240" w:lineRule="auto"/>
            </w:pPr>
            <w:bookmarkStart w:id="0" w:name="_Hlk15482894"/>
            <w:r>
              <w:t>Whether the Player was the player who was shown the red card</w:t>
            </w:r>
            <w:r w:rsidR="0076120A">
              <w:t>/cited</w:t>
            </w:r>
            <w:r w:rsidR="001058C5">
              <w:t>?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258E" w14:textId="43406E4B" w:rsidR="004569E0" w:rsidRDefault="004569E0" w:rsidP="00C65E3E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36F8" w14:textId="64B15011" w:rsidR="004569E0" w:rsidRDefault="00E966A4" w:rsidP="00C65E3E">
            <w:pPr>
              <w:spacing w:after="0" w:line="240" w:lineRule="auto"/>
              <w:jc w:val="center"/>
            </w:pPr>
            <w:r>
              <w:t>No</w:t>
            </w:r>
          </w:p>
        </w:tc>
      </w:tr>
      <w:tr w:rsidR="001058C5" w14:paraId="51AD35D7" w14:textId="77777777" w:rsidTr="001530E7">
        <w:trPr>
          <w:trHeight w:val="49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864D" w14:textId="0BD8E01C" w:rsidR="001058C5" w:rsidRDefault="001058C5" w:rsidP="009C6679">
            <w:pPr>
              <w:spacing w:after="0" w:line="240" w:lineRule="auto"/>
            </w:pPr>
            <w:r>
              <w:t>If not the correct player, please comment</w:t>
            </w:r>
          </w:p>
        </w:tc>
        <w:tc>
          <w:tcPr>
            <w:tcW w:w="10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52D1" w14:textId="77777777" w:rsidR="001058C5" w:rsidRDefault="001058C5">
            <w:pPr>
              <w:spacing w:after="0" w:line="240" w:lineRule="auto"/>
            </w:pPr>
          </w:p>
          <w:p w14:paraId="1F2E6389" w14:textId="3B23F6DE" w:rsidR="0080410C" w:rsidRDefault="0080410C">
            <w:pPr>
              <w:spacing w:after="0" w:line="240" w:lineRule="auto"/>
            </w:pPr>
          </w:p>
        </w:tc>
      </w:tr>
      <w:tr w:rsidR="006902B9" w14:paraId="4B74658A" w14:textId="77777777" w:rsidTr="001530E7">
        <w:trPr>
          <w:trHeight w:val="380"/>
        </w:trPr>
        <w:tc>
          <w:tcPr>
            <w:tcW w:w="1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A733" w14:textId="126B8147" w:rsidR="006902B9" w:rsidRPr="0080410C" w:rsidRDefault="006902B9" w:rsidP="00274047">
            <w:pPr>
              <w:spacing w:after="0" w:line="240" w:lineRule="auto"/>
              <w:jc w:val="both"/>
            </w:pPr>
            <w:r>
              <w:t>Whether the Player accepts that he/she committed an act or acts of foul play, as set out in the Match Official(s) report(s)</w:t>
            </w:r>
            <w:r w:rsidR="001058C5">
              <w:t>?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2819" w14:textId="43CAD5E8" w:rsidR="006902B9" w:rsidRDefault="006902B9" w:rsidP="001058C5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EF06" w14:textId="77777777" w:rsidR="006902B9" w:rsidRDefault="006902B9" w:rsidP="001058C5">
            <w:pPr>
              <w:spacing w:after="0" w:line="240" w:lineRule="auto"/>
              <w:jc w:val="center"/>
            </w:pPr>
            <w:r>
              <w:t>No</w:t>
            </w:r>
          </w:p>
        </w:tc>
      </w:tr>
      <w:tr w:rsidR="006902B9" w14:paraId="60713ED9" w14:textId="77777777" w:rsidTr="001530E7">
        <w:trPr>
          <w:trHeight w:val="399"/>
        </w:trPr>
        <w:tc>
          <w:tcPr>
            <w:tcW w:w="1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6CEA" w14:textId="2BA0D60C" w:rsidR="006902B9" w:rsidRPr="00261813" w:rsidRDefault="0080410C" w:rsidP="00274047">
            <w:pPr>
              <w:spacing w:after="0" w:line="240" w:lineRule="auto"/>
              <w:jc w:val="both"/>
            </w:pPr>
            <w:r>
              <w:t xml:space="preserve">Whether </w:t>
            </w:r>
            <w:r w:rsidR="001058C5">
              <w:t>the</w:t>
            </w:r>
            <w:r w:rsidR="006902B9" w:rsidRPr="00261813">
              <w:t xml:space="preserve"> Player admit</w:t>
            </w:r>
            <w:r>
              <w:t>s</w:t>
            </w:r>
            <w:r w:rsidR="006902B9" w:rsidRPr="00261813">
              <w:t xml:space="preserve"> the offence specified in the </w:t>
            </w:r>
            <w:r w:rsidR="006902B9">
              <w:t>Match Official’s</w:t>
            </w:r>
            <w:r w:rsidR="006902B9" w:rsidRPr="00261813">
              <w:t xml:space="preserve"> report and therefore wishes to </w:t>
            </w:r>
            <w:r w:rsidR="006902B9">
              <w:t>accept the red card</w:t>
            </w:r>
            <w:r w:rsidR="0076120A">
              <w:t>/citing</w:t>
            </w:r>
            <w:r w:rsidR="001058C5">
              <w:t>?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0C66" w14:textId="6E6E7B4C" w:rsidR="006902B9" w:rsidRDefault="006902B9" w:rsidP="001058C5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7229" w14:textId="57614260" w:rsidR="006902B9" w:rsidRDefault="006902B9" w:rsidP="001058C5">
            <w:pPr>
              <w:spacing w:after="0" w:line="240" w:lineRule="auto"/>
              <w:jc w:val="center"/>
            </w:pPr>
            <w:r>
              <w:t>No</w:t>
            </w:r>
          </w:p>
        </w:tc>
      </w:tr>
      <w:tr w:rsidR="0068339B" w14:paraId="6FED0A52" w14:textId="77777777" w:rsidTr="001530E7">
        <w:trPr>
          <w:trHeight w:val="399"/>
        </w:trPr>
        <w:tc>
          <w:tcPr>
            <w:tcW w:w="1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69C0" w14:textId="116CBF45" w:rsidR="0068339B" w:rsidRDefault="0068339B" w:rsidP="00274047">
            <w:pPr>
              <w:spacing w:after="0" w:line="240" w:lineRule="auto"/>
              <w:jc w:val="both"/>
            </w:pPr>
            <w:r>
              <w:t>If the red card is accepted, does the player agree to have the case dealt with by a single Judicial Officer?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EAF4" w14:textId="18D5EBA8" w:rsidR="0068339B" w:rsidRDefault="0068339B" w:rsidP="001058C5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6463" w14:textId="5F31BAE0" w:rsidR="0068339B" w:rsidRDefault="0068339B" w:rsidP="001058C5">
            <w:pPr>
              <w:spacing w:after="0" w:line="240" w:lineRule="auto"/>
              <w:jc w:val="center"/>
            </w:pPr>
            <w:r>
              <w:t>No</w:t>
            </w:r>
          </w:p>
        </w:tc>
      </w:tr>
      <w:tr w:rsidR="006902B9" w14:paraId="67FD480E" w14:textId="77777777" w:rsidTr="001530E7">
        <w:trPr>
          <w:trHeight w:val="595"/>
        </w:trPr>
        <w:tc>
          <w:tcPr>
            <w:tcW w:w="14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B7CE" w14:textId="798C6C8C" w:rsidR="006902B9" w:rsidRPr="007B2360" w:rsidRDefault="006902B9" w:rsidP="00C65E3E">
            <w:pPr>
              <w:spacing w:after="0" w:line="240" w:lineRule="auto"/>
            </w:pPr>
            <w:bookmarkStart w:id="1" w:name="_Hlk118468133"/>
            <w:r w:rsidRPr="006902B9">
              <w:rPr>
                <w:b/>
                <w:bCs/>
                <w:sz w:val="28"/>
                <w:szCs w:val="28"/>
              </w:rPr>
              <w:t>SECTION B</w:t>
            </w:r>
            <w:proofErr w:type="gramStart"/>
            <w:r w:rsidRPr="006902B9">
              <w:rPr>
                <w:b/>
                <w:bCs/>
                <w:sz w:val="28"/>
                <w:szCs w:val="28"/>
              </w:rPr>
              <w:t>:</w:t>
            </w:r>
            <w:r w:rsidR="007B2360">
              <w:rPr>
                <w:b/>
                <w:bCs/>
                <w:sz w:val="28"/>
                <w:szCs w:val="28"/>
              </w:rPr>
              <w:t xml:space="preserve">  To</w:t>
            </w:r>
            <w:proofErr w:type="gramEnd"/>
            <w:r w:rsidR="007B2360">
              <w:rPr>
                <w:b/>
                <w:bCs/>
                <w:sz w:val="28"/>
                <w:szCs w:val="28"/>
              </w:rPr>
              <w:t xml:space="preserve"> be completed if player </w:t>
            </w:r>
            <w:r w:rsidR="007B2360" w:rsidRPr="000337E1">
              <w:rPr>
                <w:b/>
                <w:bCs/>
                <w:sz w:val="28"/>
                <w:szCs w:val="28"/>
                <w:u w:val="single"/>
              </w:rPr>
              <w:t>does not accept</w:t>
            </w:r>
            <w:r w:rsidR="007B2360">
              <w:rPr>
                <w:b/>
                <w:bCs/>
                <w:sz w:val="28"/>
                <w:szCs w:val="28"/>
              </w:rPr>
              <w:t xml:space="preserve"> the Red Card</w:t>
            </w:r>
            <w:r w:rsidR="00963561">
              <w:rPr>
                <w:b/>
                <w:bCs/>
                <w:sz w:val="28"/>
                <w:szCs w:val="28"/>
              </w:rPr>
              <w:t xml:space="preserve"> </w:t>
            </w:r>
            <w:r w:rsidR="00B41640">
              <w:rPr>
                <w:b/>
                <w:bCs/>
                <w:sz w:val="28"/>
                <w:szCs w:val="28"/>
              </w:rPr>
              <w:t>/Citing</w:t>
            </w:r>
          </w:p>
        </w:tc>
      </w:tr>
      <w:bookmarkEnd w:id="1"/>
      <w:tr w:rsidR="006902B9" w14:paraId="32C269B6" w14:textId="77777777" w:rsidTr="001530E7">
        <w:trPr>
          <w:trHeight w:val="482"/>
        </w:trPr>
        <w:tc>
          <w:tcPr>
            <w:tcW w:w="1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6CAB" w14:textId="6320E96A" w:rsidR="006902B9" w:rsidRDefault="006902B9" w:rsidP="00C65E3E">
            <w:pPr>
              <w:spacing w:after="0" w:line="240" w:lineRule="auto"/>
            </w:pPr>
            <w:r>
              <w:t>Whether the Player will try and show that the referee’s decision to award the red card</w:t>
            </w:r>
            <w:r w:rsidR="001530E7">
              <w:t>/citing</w:t>
            </w:r>
            <w:r>
              <w:t xml:space="preserve"> was wrong</w:t>
            </w:r>
            <w:r w:rsidR="00C65E3E">
              <w:t>?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95F8" w14:textId="7EB2F649" w:rsidR="006902B9" w:rsidRDefault="006902B9" w:rsidP="00C65E3E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0742" w14:textId="55436DB5" w:rsidR="006902B9" w:rsidRDefault="006902B9" w:rsidP="00C65E3E">
            <w:pPr>
              <w:spacing w:after="0" w:line="240" w:lineRule="auto"/>
              <w:jc w:val="center"/>
            </w:pPr>
            <w:r>
              <w:t>No</w:t>
            </w:r>
          </w:p>
        </w:tc>
      </w:tr>
      <w:tr w:rsidR="0080410C" w14:paraId="2225D33C" w14:textId="77777777" w:rsidTr="001530E7">
        <w:trPr>
          <w:trHeight w:val="1008"/>
        </w:trPr>
        <w:tc>
          <w:tcPr>
            <w:tcW w:w="5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D0E3" w14:textId="0DE29389" w:rsidR="0080410C" w:rsidRDefault="0080410C" w:rsidP="001058C5">
            <w:pPr>
              <w:spacing w:after="0" w:line="240" w:lineRule="auto"/>
              <w:jc w:val="both"/>
            </w:pPr>
            <w:r>
              <w:t xml:space="preserve">If so, why </w:t>
            </w:r>
            <w:proofErr w:type="gramStart"/>
            <w:r>
              <w:t>the</w:t>
            </w:r>
            <w:proofErr w:type="gramEnd"/>
            <w:r>
              <w:t xml:space="preserve"> Player </w:t>
            </w:r>
            <w:proofErr w:type="gramStart"/>
            <w:r>
              <w:t>says</w:t>
            </w:r>
            <w:proofErr w:type="gramEnd"/>
            <w:r>
              <w:t xml:space="preserve"> the referee’s decision was wrong (in summary), what evidence (and/or authorities) will be relied on to support the player’s position</w:t>
            </w:r>
            <w:r w:rsidR="000337E1">
              <w:t>?</w:t>
            </w:r>
          </w:p>
          <w:p w14:paraId="2D1A55E2" w14:textId="77777777" w:rsidR="0080410C" w:rsidRDefault="0080410C">
            <w:pPr>
              <w:spacing w:after="0" w:line="240" w:lineRule="auto"/>
            </w:pPr>
          </w:p>
        </w:tc>
        <w:tc>
          <w:tcPr>
            <w:tcW w:w="8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C7A3" w14:textId="77777777" w:rsidR="0080410C" w:rsidRDefault="0080410C">
            <w:pPr>
              <w:spacing w:after="0" w:line="240" w:lineRule="auto"/>
            </w:pPr>
          </w:p>
          <w:p w14:paraId="417AE166" w14:textId="0F430C76" w:rsidR="0080410C" w:rsidRDefault="0080410C">
            <w:pPr>
              <w:spacing w:after="0" w:line="240" w:lineRule="auto"/>
            </w:pPr>
          </w:p>
        </w:tc>
      </w:tr>
      <w:tr w:rsidR="00993A58" w14:paraId="303390CE" w14:textId="77777777" w:rsidTr="001530E7">
        <w:trPr>
          <w:trHeight w:val="656"/>
        </w:trPr>
        <w:tc>
          <w:tcPr>
            <w:tcW w:w="5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4A8C" w14:textId="3D8B3140" w:rsidR="00993A58" w:rsidRDefault="00993A58">
            <w:pPr>
              <w:spacing w:after="0" w:line="240" w:lineRule="auto"/>
            </w:pPr>
            <w:r>
              <w:t>Who will be attending the Hearing in addition to the Player</w:t>
            </w:r>
            <w:r w:rsidR="000337E1">
              <w:t>?</w:t>
            </w:r>
          </w:p>
        </w:tc>
        <w:tc>
          <w:tcPr>
            <w:tcW w:w="8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0418" w14:textId="760CC5AD" w:rsidR="00993A58" w:rsidRDefault="000337E1">
            <w:pPr>
              <w:spacing w:after="0" w:line="240" w:lineRule="auto"/>
            </w:pPr>
            <w:r>
              <w:t xml:space="preserve"> </w:t>
            </w:r>
            <w:r w:rsidR="00993A58">
              <w:t xml:space="preserve">Name(s): </w:t>
            </w:r>
          </w:p>
          <w:p w14:paraId="3926883F" w14:textId="77777777" w:rsidR="0080410C" w:rsidRDefault="0080410C">
            <w:pPr>
              <w:spacing w:after="0" w:line="240" w:lineRule="auto"/>
            </w:pPr>
          </w:p>
          <w:p w14:paraId="543C8127" w14:textId="7A012DF0" w:rsidR="0080410C" w:rsidRDefault="0080410C">
            <w:pPr>
              <w:spacing w:after="0" w:line="240" w:lineRule="auto"/>
            </w:pPr>
          </w:p>
        </w:tc>
      </w:tr>
      <w:tr w:rsidR="00345264" w14:paraId="4551F9B7" w14:textId="77777777" w:rsidTr="001530E7">
        <w:trPr>
          <w:trHeight w:val="533"/>
        </w:trPr>
        <w:tc>
          <w:tcPr>
            <w:tcW w:w="14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57764" w14:textId="11A57FC0" w:rsidR="00345264" w:rsidRDefault="00345264" w:rsidP="00C65E3E">
            <w:pPr>
              <w:spacing w:after="0" w:line="240" w:lineRule="auto"/>
            </w:pPr>
            <w:r w:rsidRPr="00345264">
              <w:rPr>
                <w:b/>
                <w:bCs/>
                <w:sz w:val="28"/>
                <w:szCs w:val="28"/>
              </w:rPr>
              <w:t>SECTION C</w:t>
            </w:r>
            <w:proofErr w:type="gramStart"/>
            <w:r w:rsidRPr="00345264">
              <w:rPr>
                <w:b/>
                <w:bCs/>
                <w:sz w:val="28"/>
                <w:szCs w:val="28"/>
              </w:rPr>
              <w:t xml:space="preserve">: </w:t>
            </w:r>
            <w:r w:rsidR="00993A58">
              <w:rPr>
                <w:b/>
                <w:bCs/>
                <w:sz w:val="28"/>
                <w:szCs w:val="28"/>
              </w:rPr>
              <w:t xml:space="preserve"> </w:t>
            </w:r>
            <w:r w:rsidR="0080410C">
              <w:rPr>
                <w:b/>
                <w:bCs/>
                <w:sz w:val="28"/>
                <w:szCs w:val="28"/>
              </w:rPr>
              <w:t>COMPULSORY</w:t>
            </w:r>
            <w:proofErr w:type="gramEnd"/>
            <w:r w:rsidR="0080410C">
              <w:rPr>
                <w:b/>
                <w:bCs/>
                <w:sz w:val="28"/>
                <w:szCs w:val="28"/>
              </w:rPr>
              <w:t xml:space="preserve"> - </w:t>
            </w:r>
            <w:r w:rsidR="00993A58">
              <w:rPr>
                <w:b/>
                <w:bCs/>
                <w:sz w:val="28"/>
                <w:szCs w:val="28"/>
              </w:rPr>
              <w:t xml:space="preserve">Disciplinary History, Mitigation, Playing Schedule </w:t>
            </w:r>
          </w:p>
        </w:tc>
      </w:tr>
      <w:tr w:rsidR="00993A58" w14:paraId="6023A03F" w14:textId="77777777" w:rsidTr="001530E7">
        <w:trPr>
          <w:trHeight w:val="435"/>
        </w:trPr>
        <w:tc>
          <w:tcPr>
            <w:tcW w:w="56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DEDE" w14:textId="77777777" w:rsidR="0080410C" w:rsidRDefault="0080410C" w:rsidP="00993A58">
            <w:pPr>
              <w:spacing w:after="0" w:line="240" w:lineRule="auto"/>
            </w:pPr>
          </w:p>
          <w:p w14:paraId="760915E5" w14:textId="2F39B5F5" w:rsidR="00993A58" w:rsidRPr="00993A58" w:rsidRDefault="00993A58" w:rsidP="00993A58">
            <w:pPr>
              <w:spacing w:after="0" w:line="240" w:lineRule="auto"/>
            </w:pPr>
            <w:r>
              <w:t>P</w:t>
            </w:r>
            <w:r w:rsidRPr="00993A58">
              <w:t xml:space="preserve">lease supply </w:t>
            </w:r>
            <w:r w:rsidR="000337E1">
              <w:t xml:space="preserve">details of </w:t>
            </w:r>
            <w:r w:rsidRPr="00993A58">
              <w:t xml:space="preserve">any previous disciplinary record, </w:t>
            </w:r>
            <w:r w:rsidR="000337E1">
              <w:t xml:space="preserve">forthcoming </w:t>
            </w:r>
            <w:r w:rsidRPr="00993A58">
              <w:t xml:space="preserve">playing schedule and </w:t>
            </w:r>
            <w:r w:rsidR="000337E1">
              <w:t xml:space="preserve">any </w:t>
            </w:r>
            <w:r w:rsidRPr="00993A58">
              <w:t xml:space="preserve">mitigation </w:t>
            </w:r>
            <w:r w:rsidR="000337E1">
              <w:t xml:space="preserve">that </w:t>
            </w:r>
            <w:r w:rsidRPr="00993A58">
              <w:t>the JO/Panel should consider in making their decision</w:t>
            </w:r>
            <w:r>
              <w:t xml:space="preserve">.  </w:t>
            </w:r>
            <w:r w:rsidR="0080410C">
              <w:t>(</w:t>
            </w:r>
            <w:r>
              <w:t>Additional supporting documentation may be attached, if required.</w:t>
            </w:r>
            <w:r w:rsidR="0080410C">
              <w:t>)</w:t>
            </w:r>
          </w:p>
          <w:p w14:paraId="4CA35623" w14:textId="370999DF" w:rsidR="00993A58" w:rsidRPr="00993A58" w:rsidRDefault="00993A58" w:rsidP="0080410C">
            <w:pPr>
              <w:spacing w:after="0" w:line="240" w:lineRule="auto"/>
            </w:pPr>
          </w:p>
        </w:tc>
        <w:tc>
          <w:tcPr>
            <w:tcW w:w="8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888" w14:textId="1FED44D6" w:rsidR="0080410C" w:rsidRDefault="000337E1" w:rsidP="0080410C">
            <w:pPr>
              <w:spacing w:after="0" w:line="240" w:lineRule="auto"/>
            </w:pPr>
            <w:r>
              <w:t xml:space="preserve"> </w:t>
            </w:r>
            <w:r w:rsidR="0080410C" w:rsidRPr="00993A58">
              <w:t>Any previous disciplinary record:</w:t>
            </w:r>
          </w:p>
          <w:p w14:paraId="220D2FAC" w14:textId="77777777" w:rsidR="0080410C" w:rsidRPr="00993A58" w:rsidRDefault="0080410C" w:rsidP="0080410C">
            <w:pPr>
              <w:spacing w:after="0" w:line="240" w:lineRule="auto"/>
            </w:pPr>
          </w:p>
          <w:p w14:paraId="65754D4E" w14:textId="77777777" w:rsidR="00993A58" w:rsidRDefault="00993A58" w:rsidP="0080410C">
            <w:pPr>
              <w:spacing w:after="0" w:line="240" w:lineRule="auto"/>
            </w:pPr>
          </w:p>
        </w:tc>
      </w:tr>
      <w:tr w:rsidR="00993A58" w14:paraId="5BBD81F5" w14:textId="77777777" w:rsidTr="001530E7">
        <w:trPr>
          <w:trHeight w:val="435"/>
        </w:trPr>
        <w:tc>
          <w:tcPr>
            <w:tcW w:w="56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ECB2" w14:textId="77777777" w:rsidR="00993A58" w:rsidRPr="00993A58" w:rsidRDefault="00993A58" w:rsidP="00993A58">
            <w:pPr>
              <w:spacing w:after="0" w:line="240" w:lineRule="auto"/>
            </w:pPr>
          </w:p>
        </w:tc>
        <w:tc>
          <w:tcPr>
            <w:tcW w:w="8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DAEE" w14:textId="5EA41B03" w:rsidR="00993A58" w:rsidRDefault="000337E1" w:rsidP="0080410C">
            <w:pPr>
              <w:spacing w:after="0" w:line="240" w:lineRule="auto"/>
            </w:pPr>
            <w:r>
              <w:t xml:space="preserve"> </w:t>
            </w:r>
            <w:r w:rsidR="0080410C" w:rsidRPr="00993A58">
              <w:t>Mitigating factors:</w:t>
            </w:r>
          </w:p>
          <w:p w14:paraId="745FB1D1" w14:textId="77777777" w:rsidR="0080410C" w:rsidRDefault="0080410C" w:rsidP="0080410C">
            <w:pPr>
              <w:spacing w:after="0" w:line="240" w:lineRule="auto"/>
            </w:pPr>
          </w:p>
          <w:p w14:paraId="57A8502D" w14:textId="77777777" w:rsidR="0080410C" w:rsidRDefault="0080410C" w:rsidP="0080410C">
            <w:pPr>
              <w:spacing w:after="0" w:line="240" w:lineRule="auto"/>
            </w:pPr>
          </w:p>
          <w:p w14:paraId="52AD41AE" w14:textId="4AAA970D" w:rsidR="005C369D" w:rsidRPr="00993A58" w:rsidRDefault="005C369D" w:rsidP="0080410C">
            <w:pPr>
              <w:spacing w:after="0" w:line="240" w:lineRule="auto"/>
            </w:pPr>
          </w:p>
        </w:tc>
      </w:tr>
      <w:tr w:rsidR="00993A58" w14:paraId="35403FF5" w14:textId="77777777" w:rsidTr="001530E7">
        <w:trPr>
          <w:trHeight w:val="435"/>
        </w:trPr>
        <w:tc>
          <w:tcPr>
            <w:tcW w:w="56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745D" w14:textId="77777777" w:rsidR="00993A58" w:rsidRPr="00993A58" w:rsidRDefault="00993A58" w:rsidP="00993A58">
            <w:pPr>
              <w:spacing w:after="0" w:line="240" w:lineRule="auto"/>
            </w:pPr>
          </w:p>
        </w:tc>
        <w:tc>
          <w:tcPr>
            <w:tcW w:w="8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656" w14:textId="3F247E44" w:rsidR="0080410C" w:rsidRDefault="000337E1" w:rsidP="0080410C">
            <w:pPr>
              <w:spacing w:after="0" w:line="240" w:lineRule="auto"/>
            </w:pPr>
            <w:r>
              <w:t xml:space="preserve"> </w:t>
            </w:r>
            <w:r w:rsidR="0080410C" w:rsidRPr="0080410C">
              <w:t>Playing schedule:</w:t>
            </w:r>
            <w:r w:rsidR="0080410C">
              <w:t xml:space="preserve"> </w:t>
            </w:r>
          </w:p>
          <w:p w14:paraId="348E2695" w14:textId="77777777" w:rsidR="0080410C" w:rsidRPr="0080410C" w:rsidRDefault="0080410C" w:rsidP="0080410C">
            <w:pPr>
              <w:spacing w:after="0" w:line="240" w:lineRule="auto"/>
            </w:pPr>
          </w:p>
          <w:p w14:paraId="4FDF37F9" w14:textId="77777777" w:rsidR="00993A58" w:rsidRDefault="00993A58" w:rsidP="00993A58">
            <w:pPr>
              <w:spacing w:after="0" w:line="240" w:lineRule="auto"/>
            </w:pPr>
          </w:p>
          <w:p w14:paraId="078FDDE5" w14:textId="6C09AFCF" w:rsidR="009C6679" w:rsidRPr="00993A58" w:rsidRDefault="009C6679" w:rsidP="00993A58">
            <w:pPr>
              <w:spacing w:after="0" w:line="240" w:lineRule="auto"/>
            </w:pPr>
          </w:p>
        </w:tc>
      </w:tr>
    </w:tbl>
    <w:bookmarkEnd w:id="0"/>
    <w:p w14:paraId="141F7CDA" w14:textId="31F5EDA6" w:rsidR="004569E0" w:rsidRPr="001530E7" w:rsidRDefault="001A29C5" w:rsidP="001530E7">
      <w:pPr>
        <w:jc w:val="both"/>
        <w:rPr>
          <w:b/>
          <w:bCs/>
          <w:color w:val="EE0000"/>
          <w:u w:val="single"/>
        </w:rPr>
      </w:pPr>
      <w:r w:rsidRPr="001530E7">
        <w:rPr>
          <w:b/>
          <w:bCs/>
          <w:color w:val="EE0000"/>
          <w:u w:val="single"/>
        </w:rPr>
        <w:t xml:space="preserve">Please ensure that all documentation/information that you wish to rely upon to support the player’s case </w:t>
      </w:r>
      <w:r w:rsidR="0080410C" w:rsidRPr="001530E7">
        <w:rPr>
          <w:b/>
          <w:bCs/>
          <w:color w:val="EE0000"/>
          <w:u w:val="single"/>
        </w:rPr>
        <w:t xml:space="preserve">is </w:t>
      </w:r>
      <w:r w:rsidR="00684336" w:rsidRPr="001530E7">
        <w:rPr>
          <w:b/>
          <w:bCs/>
          <w:color w:val="EE0000"/>
          <w:u w:val="single"/>
        </w:rPr>
        <w:t>returned along with this form</w:t>
      </w:r>
      <w:r w:rsidR="0080410C" w:rsidRPr="001530E7">
        <w:rPr>
          <w:b/>
          <w:bCs/>
          <w:color w:val="EE0000"/>
          <w:u w:val="single"/>
        </w:rPr>
        <w:t>.</w:t>
      </w:r>
    </w:p>
    <w:sectPr w:rsidR="004569E0" w:rsidRPr="001530E7" w:rsidSect="007E7416">
      <w:pgSz w:w="15840" w:h="12240" w:orient="landscape"/>
      <w:pgMar w:top="142" w:right="1440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69F1" w14:textId="77777777" w:rsidR="00257382" w:rsidRDefault="00257382">
      <w:pPr>
        <w:spacing w:after="0" w:line="240" w:lineRule="auto"/>
      </w:pPr>
      <w:r>
        <w:separator/>
      </w:r>
    </w:p>
  </w:endnote>
  <w:endnote w:type="continuationSeparator" w:id="0">
    <w:p w14:paraId="42E05D6F" w14:textId="77777777" w:rsidR="00257382" w:rsidRDefault="0025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9ACF" w14:textId="77777777" w:rsidR="00257382" w:rsidRDefault="002573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93D99D" w14:textId="77777777" w:rsidR="00257382" w:rsidRDefault="00257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21BB"/>
    <w:multiLevelType w:val="hybridMultilevel"/>
    <w:tmpl w:val="6202446A"/>
    <w:lvl w:ilvl="0" w:tplc="D158A5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4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AE"/>
    <w:rsid w:val="000337E1"/>
    <w:rsid w:val="000771F4"/>
    <w:rsid w:val="000800AE"/>
    <w:rsid w:val="00087CE6"/>
    <w:rsid w:val="001058C5"/>
    <w:rsid w:val="001137B8"/>
    <w:rsid w:val="00140E81"/>
    <w:rsid w:val="001530E7"/>
    <w:rsid w:val="00197CC7"/>
    <w:rsid w:val="001A29C5"/>
    <w:rsid w:val="001A59F6"/>
    <w:rsid w:val="001D4881"/>
    <w:rsid w:val="00257382"/>
    <w:rsid w:val="00261813"/>
    <w:rsid w:val="00274047"/>
    <w:rsid w:val="002B5A76"/>
    <w:rsid w:val="003179F8"/>
    <w:rsid w:val="00345264"/>
    <w:rsid w:val="003A2BE2"/>
    <w:rsid w:val="003B27F4"/>
    <w:rsid w:val="003C3070"/>
    <w:rsid w:val="0041409D"/>
    <w:rsid w:val="004558AD"/>
    <w:rsid w:val="004569E0"/>
    <w:rsid w:val="004E4FB9"/>
    <w:rsid w:val="004F1A28"/>
    <w:rsid w:val="004F704C"/>
    <w:rsid w:val="005C369D"/>
    <w:rsid w:val="005E2271"/>
    <w:rsid w:val="005E2615"/>
    <w:rsid w:val="0068339B"/>
    <w:rsid w:val="00684336"/>
    <w:rsid w:val="006902B9"/>
    <w:rsid w:val="006B723B"/>
    <w:rsid w:val="006C5EFE"/>
    <w:rsid w:val="007054F8"/>
    <w:rsid w:val="00712561"/>
    <w:rsid w:val="0076120A"/>
    <w:rsid w:val="007B2360"/>
    <w:rsid w:val="007B49BC"/>
    <w:rsid w:val="007B4EBF"/>
    <w:rsid w:val="007D7931"/>
    <w:rsid w:val="007E7416"/>
    <w:rsid w:val="0080410C"/>
    <w:rsid w:val="008264CE"/>
    <w:rsid w:val="008A44C9"/>
    <w:rsid w:val="00931176"/>
    <w:rsid w:val="00963561"/>
    <w:rsid w:val="0097413D"/>
    <w:rsid w:val="00993A58"/>
    <w:rsid w:val="009C6679"/>
    <w:rsid w:val="00A0600D"/>
    <w:rsid w:val="00A078D1"/>
    <w:rsid w:val="00A4035D"/>
    <w:rsid w:val="00AC6B30"/>
    <w:rsid w:val="00B17211"/>
    <w:rsid w:val="00B27AA1"/>
    <w:rsid w:val="00B41640"/>
    <w:rsid w:val="00B6251F"/>
    <w:rsid w:val="00B64536"/>
    <w:rsid w:val="00B9125E"/>
    <w:rsid w:val="00BE7AF9"/>
    <w:rsid w:val="00C03455"/>
    <w:rsid w:val="00C41E07"/>
    <w:rsid w:val="00C47683"/>
    <w:rsid w:val="00C56AD3"/>
    <w:rsid w:val="00C65E3E"/>
    <w:rsid w:val="00CC1ED3"/>
    <w:rsid w:val="00D45526"/>
    <w:rsid w:val="00D6599E"/>
    <w:rsid w:val="00D721DA"/>
    <w:rsid w:val="00DB6C93"/>
    <w:rsid w:val="00DE6BD7"/>
    <w:rsid w:val="00E26691"/>
    <w:rsid w:val="00E966A4"/>
    <w:rsid w:val="00EF529F"/>
    <w:rsid w:val="00F61998"/>
    <w:rsid w:val="00F637BF"/>
    <w:rsid w:val="00F64902"/>
    <w:rsid w:val="00FA1A3B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EA89"/>
  <w15:docId w15:val="{9D7B50C3-0821-407A-86A6-664BE0F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160" w:line="251" w:lineRule="auto"/>
      <w:textAlignment w:val="baseline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9B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49B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B49B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49B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F52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Cannon</dc:creator>
  <cp:keywords/>
  <dc:description/>
  <cp:lastModifiedBy>Kevin Beggs</cp:lastModifiedBy>
  <cp:revision>6</cp:revision>
  <cp:lastPrinted>2020-10-05T10:15:00Z</cp:lastPrinted>
  <dcterms:created xsi:type="dcterms:W3CDTF">2024-04-03T11:14:00Z</dcterms:created>
  <dcterms:modified xsi:type="dcterms:W3CDTF">2026-03-03T17:29:00Z</dcterms:modified>
</cp:coreProperties>
</file>