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2F01B" w14:textId="77777777" w:rsidR="008E515E" w:rsidRPr="00546E30" w:rsidRDefault="008E515E" w:rsidP="00EC4F5B">
      <w:pPr>
        <w:autoSpaceDE w:val="0"/>
        <w:autoSpaceDN w:val="0"/>
        <w:adjustRightInd w:val="0"/>
        <w:ind w:left="720" w:hanging="720"/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546E30">
        <w:rPr>
          <w:rFonts w:ascii="Arial" w:hAnsi="Arial" w:cs="Arial"/>
          <w:b/>
          <w:sz w:val="22"/>
          <w:szCs w:val="22"/>
          <w:u w:val="single"/>
          <w:lang w:val="en-GB"/>
        </w:rPr>
        <w:t>Rolling Substitutions</w:t>
      </w:r>
    </w:p>
    <w:p w14:paraId="5EE200F7" w14:textId="77777777" w:rsidR="008E515E" w:rsidRPr="00546E30" w:rsidRDefault="008E515E" w:rsidP="008E515E">
      <w:pPr>
        <w:autoSpaceDE w:val="0"/>
        <w:autoSpaceDN w:val="0"/>
        <w:adjustRightInd w:val="0"/>
        <w:ind w:left="1440" w:hanging="720"/>
        <w:jc w:val="both"/>
        <w:rPr>
          <w:rFonts w:ascii="Arial" w:hAnsi="Arial" w:cs="Arial"/>
          <w:sz w:val="22"/>
          <w:szCs w:val="22"/>
        </w:rPr>
      </w:pPr>
    </w:p>
    <w:p w14:paraId="1F4BF6AC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A maximum of 12 substitutions (Changes) per team per match will be allowed.</w:t>
      </w:r>
    </w:p>
    <w:p w14:paraId="4042F063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0CDFE1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Changes under this Law shall include blood replacements and injuries; indeed any time one player replaces another player from the same team other than front-row replacements required after a yellow card (see 6. below).</w:t>
      </w:r>
    </w:p>
    <w:p w14:paraId="7FF59360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B23C583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When a player has a blood injury and is replaced by another player and then returns to the field of play within the permitted time that will count as 2 changes.</w:t>
      </w:r>
    </w:p>
    <w:p w14:paraId="765CDAF9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497EFC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When a player is sent from the field of play under a red card that is not a change.</w:t>
      </w:r>
    </w:p>
    <w:p w14:paraId="1599858E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DA563AA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When a player is temporarily suspended under a yellow card and leaves the field of play that is not a change.</w:t>
      </w:r>
    </w:p>
    <w:p w14:paraId="0CED4AC0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6596100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 xml:space="preserve">When a scrum is ordered during the temporary suspension of a front-row player (Player A), and as a result a player (Player B) is required to leave the field to allow another front-row player (Player C) to come on that does NOT count as a change. </w:t>
      </w:r>
    </w:p>
    <w:p w14:paraId="2DEAE7C9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7CAD8FF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 xml:space="preserve">If, at the end of the period of temporary suspension, Player A resumes and Player C leaves the field that does NOT count as a change. </w:t>
      </w:r>
    </w:p>
    <w:p w14:paraId="2BF37359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59CE677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 xml:space="preserve">Player B returning to the field of play is also NOT a change. </w:t>
      </w:r>
    </w:p>
    <w:p w14:paraId="5F42217F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70BDCCE" w14:textId="77777777" w:rsidR="008E515E" w:rsidRPr="00546E30" w:rsidRDefault="008E515E" w:rsidP="008E515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If, however, the team opts to leave Player C on at the end of the temporary suspension period instead of Player A returning that IS a change.</w:t>
      </w:r>
    </w:p>
    <w:p w14:paraId="6D22923D" w14:textId="77777777" w:rsidR="008E515E" w:rsidRPr="00546E30" w:rsidRDefault="008E515E" w:rsidP="008E515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E9C3310" w14:textId="295FE4A0" w:rsidR="00C1365F" w:rsidRPr="00546E30" w:rsidRDefault="008E515E" w:rsidP="00C1365F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 xml:space="preserve">After all 12 changes have been made, </w:t>
      </w:r>
      <w:r w:rsidR="00115FEA" w:rsidRPr="00546E30">
        <w:rPr>
          <w:rFonts w:ascii="Arial" w:hAnsi="Arial" w:cs="Arial"/>
          <w:sz w:val="22"/>
          <w:szCs w:val="22"/>
        </w:rPr>
        <w:t>further changes can only be made</w:t>
      </w:r>
      <w:r w:rsidR="000E65D7" w:rsidRPr="00546E30">
        <w:rPr>
          <w:rFonts w:ascii="Arial" w:hAnsi="Arial" w:cs="Arial"/>
          <w:sz w:val="22"/>
          <w:szCs w:val="22"/>
        </w:rPr>
        <w:t xml:space="preserve"> in </w:t>
      </w:r>
      <w:r w:rsidR="00115FEA" w:rsidRPr="00546E30">
        <w:rPr>
          <w:rFonts w:ascii="Arial" w:hAnsi="Arial" w:cs="Arial"/>
          <w:sz w:val="22"/>
          <w:szCs w:val="22"/>
        </w:rPr>
        <w:t xml:space="preserve">the </w:t>
      </w:r>
    </w:p>
    <w:p w14:paraId="2C01A228" w14:textId="725FC1D6" w:rsidR="007F638B" w:rsidRPr="00546E30" w:rsidRDefault="00115FEA" w:rsidP="00C1365F">
      <w:pPr>
        <w:ind w:left="720" w:firstLine="720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following circumstances</w:t>
      </w:r>
      <w:r w:rsidR="000E65D7" w:rsidRPr="00546E30">
        <w:rPr>
          <w:rFonts w:ascii="Arial" w:hAnsi="Arial" w:cs="Arial"/>
          <w:sz w:val="22"/>
          <w:szCs w:val="22"/>
        </w:rPr>
        <w:t xml:space="preserve">: </w:t>
      </w:r>
    </w:p>
    <w:p w14:paraId="2F6CDCB2" w14:textId="77777777" w:rsidR="00C1365F" w:rsidRPr="00546E30" w:rsidRDefault="00C1365F" w:rsidP="004E1BEE">
      <w:pPr>
        <w:ind w:left="1440" w:firstLine="720"/>
        <w:rPr>
          <w:rFonts w:ascii="Arial" w:hAnsi="Arial" w:cs="Arial"/>
          <w:sz w:val="22"/>
          <w:szCs w:val="22"/>
          <w:lang w:val="en-IE" w:eastAsia="en-IE"/>
        </w:rPr>
      </w:pPr>
    </w:p>
    <w:p w14:paraId="0D2B2C5E" w14:textId="6F243CA1" w:rsidR="007F638B" w:rsidRPr="00546E30" w:rsidRDefault="007F638B" w:rsidP="003E5DB7">
      <w:pPr>
        <w:pStyle w:val="ListParagraph"/>
        <w:numPr>
          <w:ilvl w:val="0"/>
          <w:numId w:val="10"/>
        </w:numPr>
        <w:ind w:left="1080"/>
        <w:rPr>
          <w:rFonts w:ascii="Arial" w:hAnsi="Arial" w:cs="Arial"/>
          <w:sz w:val="22"/>
          <w:szCs w:val="22"/>
          <w:lang w:val="en-IE" w:eastAsia="en-IE"/>
        </w:rPr>
      </w:pPr>
      <w:r w:rsidRPr="00546E30">
        <w:rPr>
          <w:rFonts w:ascii="Arial" w:hAnsi="Arial" w:cs="Arial"/>
          <w:sz w:val="22"/>
          <w:szCs w:val="22"/>
          <w:lang w:val="en-IE" w:eastAsia="en-IE"/>
        </w:rPr>
        <w:t xml:space="preserve">To allow for contested scrums to continue i.e. a tactically replaced </w:t>
      </w:r>
      <w:r w:rsidRPr="00EC3F8D">
        <w:rPr>
          <w:rFonts w:ascii="Arial" w:hAnsi="Arial" w:cs="Arial"/>
          <w:b/>
          <w:bCs/>
          <w:sz w:val="22"/>
          <w:szCs w:val="22"/>
          <w:lang w:val="en-IE" w:eastAsia="en-IE"/>
        </w:rPr>
        <w:t>front row player</w:t>
      </w:r>
      <w:r w:rsidRPr="00546E30">
        <w:rPr>
          <w:rFonts w:ascii="Arial" w:hAnsi="Arial" w:cs="Arial"/>
          <w:sz w:val="22"/>
          <w:szCs w:val="22"/>
          <w:lang w:val="en-IE" w:eastAsia="en-IE"/>
        </w:rPr>
        <w:t xml:space="preserve"> may return if it allows scrums to remain contested</w:t>
      </w:r>
      <w:r w:rsidR="006D5F04" w:rsidRPr="00546E30">
        <w:rPr>
          <w:rFonts w:ascii="Arial" w:hAnsi="Arial" w:cs="Arial"/>
          <w:sz w:val="22"/>
          <w:szCs w:val="22"/>
          <w:lang w:val="en-IE" w:eastAsia="en-IE"/>
        </w:rPr>
        <w:t xml:space="preserve"> in the event </w:t>
      </w:r>
      <w:r w:rsidR="006D5F04" w:rsidRPr="00546E30">
        <w:rPr>
          <w:rFonts w:ascii="Arial" w:hAnsi="Arial" w:cs="Arial"/>
          <w:b/>
          <w:bCs/>
          <w:sz w:val="22"/>
          <w:szCs w:val="22"/>
          <w:lang w:val="en-IE" w:eastAsia="en-IE"/>
        </w:rPr>
        <w:t>a</w:t>
      </w:r>
      <w:r w:rsidR="000B565F" w:rsidRPr="00546E30">
        <w:rPr>
          <w:rFonts w:ascii="Arial" w:hAnsi="Arial" w:cs="Arial"/>
          <w:b/>
          <w:bCs/>
          <w:sz w:val="22"/>
          <w:szCs w:val="22"/>
          <w:lang w:val="en-IE" w:eastAsia="en-IE"/>
        </w:rPr>
        <w:t xml:space="preserve"> front row </w:t>
      </w:r>
      <w:r w:rsidR="006D5F04" w:rsidRPr="00546E30">
        <w:rPr>
          <w:rFonts w:ascii="Arial" w:hAnsi="Arial" w:cs="Arial"/>
          <w:b/>
          <w:bCs/>
          <w:sz w:val="22"/>
          <w:szCs w:val="22"/>
          <w:lang w:val="en-IE" w:eastAsia="en-IE"/>
        </w:rPr>
        <w:t>player</w:t>
      </w:r>
      <w:r w:rsidR="000B565F" w:rsidRPr="00546E30">
        <w:rPr>
          <w:rFonts w:ascii="Arial" w:hAnsi="Arial" w:cs="Arial"/>
          <w:sz w:val="22"/>
          <w:szCs w:val="22"/>
          <w:lang w:val="en-IE" w:eastAsia="en-IE"/>
        </w:rPr>
        <w:t xml:space="preserve"> is dismissed from the f</w:t>
      </w:r>
      <w:r w:rsidR="008E21B1" w:rsidRPr="00546E30">
        <w:rPr>
          <w:rFonts w:ascii="Arial" w:hAnsi="Arial" w:cs="Arial"/>
          <w:sz w:val="22"/>
          <w:szCs w:val="22"/>
          <w:lang w:val="en-IE" w:eastAsia="en-IE"/>
        </w:rPr>
        <w:t>ie</w:t>
      </w:r>
      <w:r w:rsidR="000B565F" w:rsidRPr="00546E30">
        <w:rPr>
          <w:rFonts w:ascii="Arial" w:hAnsi="Arial" w:cs="Arial"/>
          <w:sz w:val="22"/>
          <w:szCs w:val="22"/>
          <w:lang w:val="en-IE" w:eastAsia="en-IE"/>
        </w:rPr>
        <w:t>ld (either</w:t>
      </w:r>
      <w:r w:rsidR="008E21B1" w:rsidRPr="00546E30">
        <w:rPr>
          <w:rFonts w:ascii="Arial" w:hAnsi="Arial" w:cs="Arial"/>
          <w:sz w:val="22"/>
          <w:szCs w:val="22"/>
          <w:lang w:val="en-IE" w:eastAsia="en-IE"/>
        </w:rPr>
        <w:t xml:space="preserve"> with a yellow or red card), is</w:t>
      </w:r>
      <w:r w:rsidR="0085632F" w:rsidRPr="00546E30">
        <w:rPr>
          <w:rFonts w:ascii="Arial" w:hAnsi="Arial" w:cs="Arial"/>
          <w:sz w:val="22"/>
          <w:szCs w:val="22"/>
          <w:lang w:val="en-IE" w:eastAsia="en-IE"/>
        </w:rPr>
        <w:t xml:space="preserve"> forced to leave the field of play due to blood</w:t>
      </w:r>
      <w:r w:rsidR="004C3EEB">
        <w:rPr>
          <w:rFonts w:ascii="Arial" w:hAnsi="Arial" w:cs="Arial"/>
          <w:sz w:val="22"/>
          <w:szCs w:val="22"/>
          <w:lang w:val="en-IE" w:eastAsia="en-IE"/>
        </w:rPr>
        <w:t xml:space="preserve"> or injury</w:t>
      </w:r>
      <w:r w:rsidR="0085632F" w:rsidRPr="00546E30">
        <w:rPr>
          <w:rFonts w:ascii="Arial" w:hAnsi="Arial" w:cs="Arial"/>
          <w:sz w:val="22"/>
          <w:szCs w:val="22"/>
          <w:lang w:val="en-IE" w:eastAsia="en-IE"/>
        </w:rPr>
        <w:t>, under Recognise and Remove, or</w:t>
      </w:r>
      <w:r w:rsidR="004E1BEE" w:rsidRPr="00546E30">
        <w:rPr>
          <w:rFonts w:ascii="Arial" w:hAnsi="Arial" w:cs="Arial"/>
          <w:sz w:val="22"/>
          <w:szCs w:val="22"/>
          <w:lang w:val="en-IE" w:eastAsia="en-IE"/>
        </w:rPr>
        <w:t xml:space="preserve"> as a result of foul play by an opponent.</w:t>
      </w:r>
    </w:p>
    <w:p w14:paraId="1361A644" w14:textId="77777777" w:rsidR="00C1365F" w:rsidRPr="00546E30" w:rsidRDefault="00C1365F" w:rsidP="003E5DB7">
      <w:pPr>
        <w:pStyle w:val="ListParagraph"/>
        <w:ind w:left="1080"/>
        <w:rPr>
          <w:rFonts w:ascii="Arial" w:hAnsi="Arial" w:cs="Arial"/>
          <w:sz w:val="22"/>
          <w:szCs w:val="22"/>
          <w:lang w:val="en-IE" w:eastAsia="en-IE"/>
        </w:rPr>
      </w:pPr>
    </w:p>
    <w:p w14:paraId="4C51C5EC" w14:textId="67C57072" w:rsidR="007F638B" w:rsidRPr="00546E30" w:rsidRDefault="007F638B" w:rsidP="003E5DB7">
      <w:pPr>
        <w:pStyle w:val="ListParagraph"/>
        <w:numPr>
          <w:ilvl w:val="0"/>
          <w:numId w:val="10"/>
        </w:numPr>
        <w:ind w:left="1080"/>
        <w:rPr>
          <w:rFonts w:ascii="Arial" w:hAnsi="Arial" w:cs="Arial"/>
          <w:sz w:val="22"/>
          <w:szCs w:val="22"/>
          <w:lang w:val="en-IE" w:eastAsia="en-IE"/>
        </w:rPr>
      </w:pPr>
      <w:r w:rsidRPr="00546E30">
        <w:rPr>
          <w:rFonts w:ascii="Arial" w:hAnsi="Arial" w:cs="Arial"/>
          <w:sz w:val="22"/>
          <w:szCs w:val="22"/>
          <w:lang w:val="en-IE" w:eastAsia="en-IE"/>
        </w:rPr>
        <w:t>If an</w:t>
      </w:r>
      <w:r w:rsidR="00103463" w:rsidRPr="00546E30">
        <w:rPr>
          <w:rFonts w:ascii="Arial" w:hAnsi="Arial" w:cs="Arial"/>
          <w:sz w:val="22"/>
          <w:szCs w:val="22"/>
          <w:lang w:val="en-IE" w:eastAsia="en-IE"/>
        </w:rPr>
        <w:t>y</w:t>
      </w:r>
      <w:r w:rsidRPr="00546E30">
        <w:rPr>
          <w:rFonts w:ascii="Arial" w:hAnsi="Arial" w:cs="Arial"/>
          <w:sz w:val="22"/>
          <w:szCs w:val="22"/>
          <w:lang w:val="en-IE" w:eastAsia="en-IE"/>
        </w:rPr>
        <w:t xml:space="preserve"> </w:t>
      </w:r>
      <w:r w:rsidR="00366A20">
        <w:rPr>
          <w:rFonts w:ascii="Arial" w:hAnsi="Arial" w:cs="Arial"/>
          <w:sz w:val="22"/>
          <w:szCs w:val="22"/>
          <w:lang w:val="en-IE" w:eastAsia="en-IE"/>
        </w:rPr>
        <w:t xml:space="preserve">player is </w:t>
      </w:r>
      <w:r w:rsidRPr="00546E30">
        <w:rPr>
          <w:rFonts w:ascii="Arial" w:hAnsi="Arial" w:cs="Arial"/>
          <w:sz w:val="22"/>
          <w:szCs w:val="22"/>
          <w:lang w:val="en-IE" w:eastAsia="en-IE"/>
        </w:rPr>
        <w:t xml:space="preserve">injured </w:t>
      </w:r>
      <w:r w:rsidR="00366A20">
        <w:rPr>
          <w:rFonts w:ascii="Arial" w:hAnsi="Arial" w:cs="Arial"/>
          <w:sz w:val="22"/>
          <w:szCs w:val="22"/>
          <w:lang w:val="en-IE" w:eastAsia="en-IE"/>
        </w:rPr>
        <w:t>d</w:t>
      </w:r>
      <w:r w:rsidRPr="00546E30">
        <w:rPr>
          <w:rFonts w:ascii="Arial" w:hAnsi="Arial" w:cs="Arial"/>
          <w:sz w:val="22"/>
          <w:szCs w:val="22"/>
          <w:lang w:val="en-IE" w:eastAsia="en-IE"/>
        </w:rPr>
        <w:t xml:space="preserve">ue to foul play as identified by the match officials </w:t>
      </w:r>
      <w:r w:rsidR="00366A20">
        <w:rPr>
          <w:rFonts w:ascii="Arial" w:hAnsi="Arial" w:cs="Arial"/>
          <w:sz w:val="22"/>
          <w:szCs w:val="22"/>
          <w:lang w:val="en-IE" w:eastAsia="en-IE"/>
        </w:rPr>
        <w:t>and forced to leave the field as a result</w:t>
      </w:r>
      <w:r w:rsidR="0044224F">
        <w:rPr>
          <w:rFonts w:ascii="Arial" w:hAnsi="Arial" w:cs="Arial"/>
          <w:sz w:val="22"/>
          <w:szCs w:val="22"/>
          <w:lang w:val="en-IE" w:eastAsia="en-IE"/>
        </w:rPr>
        <w:t xml:space="preserve">. </w:t>
      </w:r>
      <w:r w:rsidRPr="00546E30">
        <w:rPr>
          <w:rFonts w:ascii="Arial" w:hAnsi="Arial" w:cs="Arial"/>
          <w:sz w:val="22"/>
          <w:szCs w:val="22"/>
          <w:lang w:val="en-IE" w:eastAsia="en-IE"/>
        </w:rPr>
        <w:t>(</w:t>
      </w:r>
      <w:r w:rsidR="006B2CC6" w:rsidRPr="00546E30">
        <w:rPr>
          <w:rFonts w:ascii="Arial" w:hAnsi="Arial" w:cs="Arial"/>
          <w:sz w:val="22"/>
          <w:szCs w:val="22"/>
          <w:lang w:val="en-IE" w:eastAsia="en-IE"/>
        </w:rPr>
        <w:t xml:space="preserve">a </w:t>
      </w:r>
      <w:r w:rsidRPr="00546E30">
        <w:rPr>
          <w:rFonts w:ascii="Arial" w:hAnsi="Arial" w:cs="Arial"/>
          <w:sz w:val="22"/>
          <w:szCs w:val="22"/>
          <w:lang w:val="en-IE" w:eastAsia="en-IE"/>
        </w:rPr>
        <w:t xml:space="preserve">team should not be at a numerical disadvantage due to </w:t>
      </w:r>
      <w:r w:rsidR="0044224F">
        <w:rPr>
          <w:rFonts w:ascii="Arial" w:hAnsi="Arial" w:cs="Arial"/>
          <w:sz w:val="22"/>
          <w:szCs w:val="22"/>
          <w:lang w:val="en-IE" w:eastAsia="en-IE"/>
        </w:rPr>
        <w:t xml:space="preserve">an </w:t>
      </w:r>
      <w:r w:rsidRPr="00546E30">
        <w:rPr>
          <w:rFonts w:ascii="Arial" w:hAnsi="Arial" w:cs="Arial"/>
          <w:sz w:val="22"/>
          <w:szCs w:val="22"/>
          <w:lang w:val="en-IE" w:eastAsia="en-IE"/>
        </w:rPr>
        <w:t>act of foul play by opponents).</w:t>
      </w:r>
    </w:p>
    <w:p w14:paraId="66A397DC" w14:textId="6C697F0F" w:rsidR="000E65D7" w:rsidRPr="00546E30" w:rsidRDefault="000E65D7" w:rsidP="0091774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2513255" w14:textId="62E7C44B" w:rsidR="008E515E" w:rsidRPr="00546E30" w:rsidRDefault="008E515E" w:rsidP="00A64CBD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 xml:space="preserve"> </w:t>
      </w:r>
      <w:r w:rsidR="0019622E" w:rsidRPr="00546E30">
        <w:rPr>
          <w:rFonts w:ascii="Arial" w:hAnsi="Arial" w:cs="Arial"/>
          <w:sz w:val="22"/>
          <w:szCs w:val="22"/>
        </w:rPr>
        <w:t>In all other situations,</w:t>
      </w:r>
      <w:r w:rsidR="00193975" w:rsidRPr="00546E30">
        <w:rPr>
          <w:rFonts w:ascii="Arial" w:hAnsi="Arial" w:cs="Arial"/>
          <w:sz w:val="22"/>
          <w:szCs w:val="22"/>
        </w:rPr>
        <w:t xml:space="preserve"> a player departing the field cannot be replaced. </w:t>
      </w:r>
    </w:p>
    <w:p w14:paraId="042733E9" w14:textId="77777777" w:rsidR="00DB2783" w:rsidRPr="00546E30" w:rsidRDefault="00DB2783" w:rsidP="008E515E">
      <w:pPr>
        <w:autoSpaceDE w:val="0"/>
        <w:autoSpaceDN w:val="0"/>
        <w:adjustRightInd w:val="0"/>
        <w:ind w:left="1440" w:hanging="720"/>
        <w:jc w:val="both"/>
        <w:rPr>
          <w:rFonts w:ascii="Arial" w:hAnsi="Arial" w:cs="Arial"/>
          <w:sz w:val="22"/>
          <w:szCs w:val="22"/>
        </w:rPr>
      </w:pPr>
    </w:p>
    <w:p w14:paraId="1FAF2A2F" w14:textId="77777777" w:rsidR="00106E1D" w:rsidRPr="00546E30" w:rsidRDefault="00106E1D" w:rsidP="00106E1D">
      <w:pPr>
        <w:jc w:val="both"/>
        <w:rPr>
          <w:rFonts w:ascii="Arial" w:hAnsi="Arial" w:cs="Arial"/>
          <w:sz w:val="22"/>
          <w:szCs w:val="22"/>
          <w:lang w:val="en-IE"/>
        </w:rPr>
      </w:pPr>
    </w:p>
    <w:p w14:paraId="48898548" w14:textId="4B31DF9A" w:rsidR="00106E1D" w:rsidRPr="00546E30" w:rsidRDefault="00106E1D" w:rsidP="00DB2783">
      <w:pPr>
        <w:jc w:val="center"/>
        <w:rPr>
          <w:rFonts w:ascii="Arial" w:hAnsi="Arial" w:cs="Arial"/>
          <w:sz w:val="22"/>
          <w:szCs w:val="22"/>
          <w:u w:val="single"/>
        </w:rPr>
      </w:pPr>
      <w:r w:rsidRPr="00546E30">
        <w:rPr>
          <w:rFonts w:ascii="Arial" w:hAnsi="Arial" w:cs="Arial"/>
          <w:b/>
          <w:sz w:val="22"/>
          <w:szCs w:val="22"/>
        </w:rPr>
        <w:t>Procedural Guideline for the Administration and Control of Rolling Substitutions</w:t>
      </w:r>
      <w:r w:rsidRPr="00546E30">
        <w:rPr>
          <w:rFonts w:ascii="Arial" w:hAnsi="Arial" w:cs="Arial"/>
          <w:sz w:val="22"/>
          <w:szCs w:val="22"/>
          <w:u w:val="single"/>
        </w:rPr>
        <w:t>:</w:t>
      </w:r>
    </w:p>
    <w:p w14:paraId="5ECB034E" w14:textId="77777777" w:rsidR="00106E1D" w:rsidRPr="00546E30" w:rsidRDefault="00106E1D" w:rsidP="00106E1D">
      <w:pPr>
        <w:jc w:val="both"/>
        <w:rPr>
          <w:rFonts w:ascii="Arial" w:hAnsi="Arial" w:cs="Arial"/>
          <w:sz w:val="22"/>
          <w:szCs w:val="22"/>
        </w:rPr>
      </w:pPr>
    </w:p>
    <w:p w14:paraId="2D4AB39C" w14:textId="1383A777" w:rsidR="00106E1D" w:rsidRPr="00546E30" w:rsidRDefault="00106E1D" w:rsidP="00106E1D">
      <w:pPr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(</w:t>
      </w:r>
      <w:r w:rsidR="00DB2783" w:rsidRPr="00546E30">
        <w:rPr>
          <w:rFonts w:ascii="Arial" w:hAnsi="Arial" w:cs="Arial"/>
          <w:sz w:val="22"/>
          <w:szCs w:val="22"/>
        </w:rPr>
        <w:t>A</w:t>
      </w:r>
      <w:r w:rsidRPr="00546E30">
        <w:rPr>
          <w:rFonts w:ascii="Arial" w:hAnsi="Arial" w:cs="Arial"/>
          <w:sz w:val="22"/>
          <w:szCs w:val="22"/>
        </w:rPr>
        <w:t>) The 4</w:t>
      </w:r>
      <w:r w:rsidRPr="00546E30">
        <w:rPr>
          <w:rFonts w:ascii="Arial" w:hAnsi="Arial" w:cs="Arial"/>
          <w:sz w:val="22"/>
          <w:szCs w:val="22"/>
          <w:vertAlign w:val="superscript"/>
        </w:rPr>
        <w:t>th</w:t>
      </w:r>
      <w:r w:rsidRPr="00546E30">
        <w:rPr>
          <w:rFonts w:ascii="Arial" w:hAnsi="Arial" w:cs="Arial"/>
          <w:sz w:val="22"/>
          <w:szCs w:val="22"/>
        </w:rPr>
        <w:t xml:space="preserve"> official shall monitor each team’s use of its changes. He should record on </w:t>
      </w:r>
      <w:r w:rsidR="00DB2783" w:rsidRPr="00546E30">
        <w:rPr>
          <w:rFonts w:ascii="Arial" w:hAnsi="Arial" w:cs="Arial"/>
          <w:sz w:val="22"/>
          <w:szCs w:val="22"/>
        </w:rPr>
        <w:t>the</w:t>
      </w:r>
      <w:r w:rsidRPr="00546E30">
        <w:rPr>
          <w:rFonts w:ascii="Arial" w:hAnsi="Arial" w:cs="Arial"/>
          <w:sz w:val="22"/>
          <w:szCs w:val="22"/>
        </w:rPr>
        <w:t xml:space="preserve"> match sheet the time of the substitution, the respective numbers of the players involved and whether a blood substitution is involved. </w:t>
      </w:r>
    </w:p>
    <w:p w14:paraId="25D92D35" w14:textId="77777777" w:rsidR="00106E1D" w:rsidRPr="00546E30" w:rsidRDefault="00106E1D" w:rsidP="00106E1D">
      <w:pPr>
        <w:ind w:left="360"/>
        <w:jc w:val="both"/>
        <w:rPr>
          <w:rFonts w:ascii="Arial" w:hAnsi="Arial" w:cs="Arial"/>
          <w:i/>
          <w:sz w:val="22"/>
          <w:szCs w:val="22"/>
        </w:rPr>
      </w:pPr>
    </w:p>
    <w:p w14:paraId="17A81350" w14:textId="1AF8D9DA" w:rsidR="00106E1D" w:rsidRPr="00546E30" w:rsidRDefault="00106E1D" w:rsidP="00106E1D">
      <w:pPr>
        <w:jc w:val="both"/>
        <w:rPr>
          <w:rFonts w:ascii="Arial" w:hAnsi="Arial" w:cs="Arial"/>
          <w:sz w:val="22"/>
          <w:szCs w:val="22"/>
        </w:rPr>
      </w:pPr>
      <w:r w:rsidRPr="00546E30">
        <w:rPr>
          <w:rFonts w:ascii="Arial" w:hAnsi="Arial" w:cs="Arial"/>
          <w:sz w:val="22"/>
          <w:szCs w:val="22"/>
        </w:rPr>
        <w:t>(</w:t>
      </w:r>
      <w:r w:rsidR="00DB2783" w:rsidRPr="00546E30">
        <w:rPr>
          <w:rFonts w:ascii="Arial" w:hAnsi="Arial" w:cs="Arial"/>
          <w:sz w:val="22"/>
          <w:szCs w:val="22"/>
        </w:rPr>
        <w:t>B</w:t>
      </w:r>
      <w:r w:rsidRPr="00546E30">
        <w:rPr>
          <w:rFonts w:ascii="Arial" w:hAnsi="Arial" w:cs="Arial"/>
          <w:sz w:val="22"/>
          <w:szCs w:val="22"/>
        </w:rPr>
        <w:t xml:space="preserve">) The referee shall submit this sheet with his Referee’s Report Card </w:t>
      </w:r>
    </w:p>
    <w:p w14:paraId="25F99B5D" w14:textId="77777777" w:rsidR="00336BA9" w:rsidRDefault="00336BA9"/>
    <w:sectPr w:rsidR="00336BA9" w:rsidSect="008E515E">
      <w:pgSz w:w="11906" w:h="16838"/>
      <w:pgMar w:top="964" w:right="1191" w:bottom="1440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AC4"/>
    <w:multiLevelType w:val="hybridMultilevel"/>
    <w:tmpl w:val="FC8E6ED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36E54"/>
    <w:multiLevelType w:val="hybridMultilevel"/>
    <w:tmpl w:val="CD3E6CD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5445"/>
    <w:multiLevelType w:val="hybridMultilevel"/>
    <w:tmpl w:val="4162CE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B33A6"/>
    <w:multiLevelType w:val="hybridMultilevel"/>
    <w:tmpl w:val="A9664B2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84BA3"/>
    <w:multiLevelType w:val="hybridMultilevel"/>
    <w:tmpl w:val="DAFEF92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9261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7215D"/>
    <w:multiLevelType w:val="hybridMultilevel"/>
    <w:tmpl w:val="644E7CDE"/>
    <w:lvl w:ilvl="0" w:tplc="AFB89A2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8074A2"/>
    <w:multiLevelType w:val="hybridMultilevel"/>
    <w:tmpl w:val="901E3EEA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97EC4"/>
    <w:multiLevelType w:val="hybridMultilevel"/>
    <w:tmpl w:val="0DBC64A6"/>
    <w:lvl w:ilvl="0" w:tplc="18090013">
      <w:start w:val="1"/>
      <w:numFmt w:val="upp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7A7FE6"/>
    <w:multiLevelType w:val="hybridMultilevel"/>
    <w:tmpl w:val="65A4B98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338422">
    <w:abstractNumId w:val="6"/>
  </w:num>
  <w:num w:numId="2" w16cid:durableId="1167087920">
    <w:abstractNumId w:val="5"/>
  </w:num>
  <w:num w:numId="3" w16cid:durableId="28186850">
    <w:abstractNumId w:val="3"/>
  </w:num>
  <w:num w:numId="4" w16cid:durableId="773478391">
    <w:abstractNumId w:val="8"/>
  </w:num>
  <w:num w:numId="5" w16cid:durableId="1217936139">
    <w:abstractNumId w:val="7"/>
  </w:num>
  <w:num w:numId="6" w16cid:durableId="599680027">
    <w:abstractNumId w:val="2"/>
  </w:num>
  <w:num w:numId="7" w16cid:durableId="1615553937">
    <w:abstractNumId w:val="9"/>
  </w:num>
  <w:num w:numId="8" w16cid:durableId="724571650">
    <w:abstractNumId w:val="0"/>
  </w:num>
  <w:num w:numId="9" w16cid:durableId="988360941">
    <w:abstractNumId w:val="4"/>
  </w:num>
  <w:num w:numId="10" w16cid:durableId="1854027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15E"/>
    <w:rsid w:val="000B565F"/>
    <w:rsid w:val="000E65D7"/>
    <w:rsid w:val="00103463"/>
    <w:rsid w:val="00106E1D"/>
    <w:rsid w:val="00115FEA"/>
    <w:rsid w:val="0012568E"/>
    <w:rsid w:val="00152C8A"/>
    <w:rsid w:val="00193975"/>
    <w:rsid w:val="0019622E"/>
    <w:rsid w:val="00317B63"/>
    <w:rsid w:val="00336BA9"/>
    <w:rsid w:val="00366A20"/>
    <w:rsid w:val="003811F3"/>
    <w:rsid w:val="003E5DB7"/>
    <w:rsid w:val="0044224F"/>
    <w:rsid w:val="004C3EEB"/>
    <w:rsid w:val="004E1BEE"/>
    <w:rsid w:val="004E7216"/>
    <w:rsid w:val="00546E30"/>
    <w:rsid w:val="00582C7A"/>
    <w:rsid w:val="00586B16"/>
    <w:rsid w:val="006B2CC6"/>
    <w:rsid w:val="006D5F04"/>
    <w:rsid w:val="00707814"/>
    <w:rsid w:val="0074751B"/>
    <w:rsid w:val="007B62FA"/>
    <w:rsid w:val="007F638B"/>
    <w:rsid w:val="0085632F"/>
    <w:rsid w:val="008E21B1"/>
    <w:rsid w:val="008E515E"/>
    <w:rsid w:val="0091774A"/>
    <w:rsid w:val="00957865"/>
    <w:rsid w:val="00A37645"/>
    <w:rsid w:val="00A64CBD"/>
    <w:rsid w:val="00AE3A86"/>
    <w:rsid w:val="00B21967"/>
    <w:rsid w:val="00C1365F"/>
    <w:rsid w:val="00CA44EE"/>
    <w:rsid w:val="00CA7AC3"/>
    <w:rsid w:val="00D31D68"/>
    <w:rsid w:val="00D33B35"/>
    <w:rsid w:val="00DB2783"/>
    <w:rsid w:val="00DB52B4"/>
    <w:rsid w:val="00EA5755"/>
    <w:rsid w:val="00EC3F8D"/>
    <w:rsid w:val="00EC4F5B"/>
    <w:rsid w:val="00ED782D"/>
    <w:rsid w:val="00EE1385"/>
    <w:rsid w:val="00F012FB"/>
    <w:rsid w:val="00F227D8"/>
    <w:rsid w:val="00F4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A82A7"/>
  <w15:chartTrackingRefBased/>
  <w15:docId w15:val="{6CABAE16-81C6-4464-9727-FBB2E292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5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Beggs</dc:creator>
  <cp:keywords/>
  <dc:description/>
  <cp:lastModifiedBy>Kevin Beggs</cp:lastModifiedBy>
  <cp:revision>33</cp:revision>
  <dcterms:created xsi:type="dcterms:W3CDTF">2025-07-09T09:04:00Z</dcterms:created>
  <dcterms:modified xsi:type="dcterms:W3CDTF">2025-07-10T14:00:00Z</dcterms:modified>
</cp:coreProperties>
</file>